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附件1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新时代高校教师职业行为十项准则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二、自觉爱国守法。忠于祖国，忠于人民，恪守宪法原则，遵守法律法规，依法履行教师职责；不得损害国家利益、社会公共利益，或违背社会公序良俗。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五、关心爱护学生。严慈相济，诲人不倦，真心关爱学生，严格要求学生，做学生良师益友；不得要求学生从事与教学、科研、社会服务无关的事宜。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六、坚持言行雅正。为人师表，以身作则，举止文明，作风正派，自重自爱；不得与学生发生任何不正当关系，严禁任何形式的猥亵、性骚扰行为。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十、积极奉献社会。履行社会责任，贡献聪明才智，树立正确义利观；不得假公济私，擅自利用学校名义或校名、校徽、专利、场所等资源谋取个人利益。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56"/>
          <w:szCs w:val="56"/>
        </w:rPr>
      </w:pPr>
    </w:p>
    <w:p>
      <w:pPr>
        <w:jc w:val="center"/>
        <w:rPr>
          <w:sz w:val="56"/>
          <w:szCs w:val="56"/>
        </w:rPr>
      </w:pPr>
    </w:p>
    <w:p>
      <w:pPr>
        <w:jc w:val="center"/>
        <w:rPr>
          <w:sz w:val="56"/>
          <w:szCs w:val="56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B5"/>
    <w:rsid w:val="00032B66"/>
    <w:rsid w:val="001D0FCF"/>
    <w:rsid w:val="002B4CEA"/>
    <w:rsid w:val="002E5EA7"/>
    <w:rsid w:val="003079F6"/>
    <w:rsid w:val="00396FA6"/>
    <w:rsid w:val="00471E4D"/>
    <w:rsid w:val="005E10B5"/>
    <w:rsid w:val="00771AAA"/>
    <w:rsid w:val="00E23DFC"/>
    <w:rsid w:val="00EF6FA7"/>
    <w:rsid w:val="00FE705A"/>
    <w:rsid w:val="501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842</Characters>
  <Lines>7</Lines>
  <Paragraphs>1</Paragraphs>
  <TotalTime>68</TotalTime>
  <ScaleCrop>false</ScaleCrop>
  <LinksUpToDate>false</LinksUpToDate>
  <CharactersWithSpaces>988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2019-08-23T01:56:00Z</dcterms:created>
  <dc:creator>1112</dc:creator>
  <cp:lastModifiedBy>admin</cp:lastModifiedBy>
  <cp:lastPrinted>2019-08-23T02:44:00Z</cp:lastPrinted>
  <dcterms:modified xsi:type="dcterms:W3CDTF">2021-06-08T01:35:07Z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EA9FA89EE20D4F6DA92D94E97C374413</vt:lpwstr>
  </property>
</Properties>
</file>